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30" w:rsidRPr="0014111D" w:rsidRDefault="00E90397" w:rsidP="007F6730">
      <w:pPr>
        <w:jc w:val="center"/>
        <w:rPr>
          <w:rFonts w:ascii="標楷體" w:eastAsia="標楷體" w:hAnsi="標楷體"/>
          <w:sz w:val="32"/>
          <w:szCs w:val="32"/>
        </w:rPr>
      </w:pPr>
      <w:r>
        <w:rPr>
          <w:rFonts w:ascii="標楷體" w:eastAsia="標楷體" w:hAnsi="標楷體" w:hint="eastAsia"/>
          <w:sz w:val="32"/>
          <w:szCs w:val="32"/>
        </w:rPr>
        <w:t>觀光</w:t>
      </w:r>
      <w:r w:rsidR="00D60D64">
        <w:rPr>
          <w:rFonts w:ascii="標楷體" w:eastAsia="標楷體" w:hAnsi="標楷體" w:hint="eastAsia"/>
          <w:sz w:val="32"/>
          <w:szCs w:val="32"/>
        </w:rPr>
        <w:t>研究所</w:t>
      </w:r>
      <w:r w:rsidR="007F6730" w:rsidRPr="0014111D">
        <w:rPr>
          <w:rFonts w:ascii="標楷體" w:eastAsia="標楷體" w:hAnsi="標楷體" w:hint="eastAsia"/>
          <w:sz w:val="32"/>
          <w:szCs w:val="32"/>
        </w:rPr>
        <w:t>教師</w:t>
      </w:r>
      <w:r w:rsidR="0012237F" w:rsidRPr="00D60D64">
        <w:rPr>
          <w:rFonts w:ascii="標楷體" w:eastAsia="標楷體" w:hAnsi="標楷體" w:hint="eastAsia"/>
          <w:b/>
          <w:sz w:val="32"/>
          <w:szCs w:val="32"/>
        </w:rPr>
        <w:t>技術應用</w:t>
      </w:r>
      <w:r w:rsidR="007F6730" w:rsidRPr="00D60D64">
        <w:rPr>
          <w:rFonts w:ascii="標楷體" w:eastAsia="標楷體" w:hAnsi="標楷體" w:hint="eastAsia"/>
          <w:b/>
          <w:sz w:val="32"/>
          <w:szCs w:val="32"/>
        </w:rPr>
        <w:t>升等</w:t>
      </w:r>
      <w:r w:rsidR="007F6730" w:rsidRPr="0014111D">
        <w:rPr>
          <w:rFonts w:ascii="標楷體" w:eastAsia="標楷體" w:hAnsi="標楷體" w:hint="eastAsia"/>
          <w:sz w:val="32"/>
          <w:szCs w:val="32"/>
        </w:rPr>
        <w:t>初審評分表</w:t>
      </w:r>
    </w:p>
    <w:p w:rsidR="007F6730" w:rsidRDefault="007F6730" w:rsidP="00E90397">
      <w:pPr>
        <w:spacing w:beforeLines="50" w:before="180" w:afterLines="50" w:after="180"/>
        <w:jc w:val="center"/>
        <w:rPr>
          <w:rFonts w:ascii="標楷體" w:eastAsia="標楷體" w:hAnsi="標楷體"/>
        </w:rPr>
      </w:pPr>
      <w:r w:rsidRPr="0014111D">
        <w:rPr>
          <w:rFonts w:ascii="標楷體" w:eastAsia="標楷體" w:hAnsi="標楷體" w:hint="eastAsia"/>
        </w:rPr>
        <w:t xml:space="preserve">申請人姓名：           現職級：           申請升等職級： </w:t>
      </w:r>
    </w:p>
    <w:p w:rsidR="005A7BDB" w:rsidRPr="00D60D64" w:rsidRDefault="00D60D64" w:rsidP="005A7BDB">
      <w:pPr>
        <w:pStyle w:val="a8"/>
        <w:numPr>
          <w:ilvl w:val="0"/>
          <w:numId w:val="1"/>
        </w:numPr>
        <w:spacing w:line="240" w:lineRule="exact"/>
        <w:ind w:leftChars="0" w:left="357" w:hanging="357"/>
        <w:rPr>
          <w:rFonts w:ascii="標楷體" w:eastAsia="標楷體" w:hAnsi="標楷體"/>
          <w:sz w:val="20"/>
          <w:szCs w:val="20"/>
        </w:rPr>
      </w:pPr>
      <w:r w:rsidRPr="003C7A17">
        <w:rPr>
          <w:rFonts w:ascii="標楷體" w:eastAsia="標楷體" w:hAnsi="標楷體" w:hint="eastAsia"/>
          <w:sz w:val="20"/>
          <w:szCs w:val="20"/>
        </w:rPr>
        <w:t>依據本校教師</w:t>
      </w:r>
      <w:r w:rsidR="00946F91">
        <w:rPr>
          <w:rFonts w:ascii="標楷體" w:eastAsia="標楷體" w:hAnsi="標楷體" w:hint="eastAsia"/>
          <w:sz w:val="20"/>
          <w:szCs w:val="20"/>
        </w:rPr>
        <w:t>聘任及升等審查辦法</w:t>
      </w:r>
      <w:r w:rsidRPr="003C7A17">
        <w:rPr>
          <w:rFonts w:ascii="標楷體" w:eastAsia="標楷體" w:hAnsi="標楷體" w:hint="eastAsia"/>
          <w:sz w:val="20"/>
          <w:szCs w:val="20"/>
        </w:rPr>
        <w:t>第</w:t>
      </w:r>
      <w:r w:rsidR="00946F91">
        <w:rPr>
          <w:rFonts w:ascii="標楷體" w:eastAsia="標楷體" w:hAnsi="標楷體" w:hint="eastAsia"/>
          <w:sz w:val="20"/>
          <w:szCs w:val="20"/>
        </w:rPr>
        <w:t>五</w:t>
      </w:r>
      <w:r w:rsidRPr="003C7A17">
        <w:rPr>
          <w:rFonts w:ascii="標楷體" w:eastAsia="標楷體" w:hAnsi="標楷體" w:hint="eastAsia"/>
          <w:sz w:val="20"/>
          <w:szCs w:val="20"/>
        </w:rPr>
        <w:t>條申請各職級教師升等</w:t>
      </w:r>
      <w:r w:rsidRPr="00D60D64">
        <w:rPr>
          <w:rFonts w:ascii="標楷體" w:eastAsia="標楷體" w:hAnsi="標楷體" w:hint="eastAsia"/>
          <w:b/>
          <w:sz w:val="20"/>
          <w:szCs w:val="20"/>
        </w:rPr>
        <w:t>應具備以下全部資格</w:t>
      </w:r>
      <w:r w:rsidRPr="003C7A17">
        <w:rPr>
          <w:rFonts w:ascii="標楷體" w:eastAsia="標楷體" w:hAnsi="標楷體" w:hint="eastAsia"/>
          <w:sz w:val="20"/>
          <w:szCs w:val="20"/>
        </w:rPr>
        <w:t>；請教師依據欲申等職級檢核，非升等職級請刪除。</w:t>
      </w:r>
      <w:r w:rsidRPr="003C7A17">
        <w:rPr>
          <w:rFonts w:ascii="標楷體" w:eastAsia="標楷體" w:hAnsi="標楷體" w:hint="eastAsia"/>
          <w:b/>
          <w:sz w:val="20"/>
          <w:szCs w:val="20"/>
        </w:rPr>
        <w:t>以下以「本校教師</w:t>
      </w:r>
      <w:r w:rsidR="00946F91" w:rsidRPr="00946F91">
        <w:rPr>
          <w:rFonts w:ascii="標楷體" w:eastAsia="標楷體" w:hAnsi="標楷體" w:hint="eastAsia"/>
          <w:b/>
          <w:sz w:val="20"/>
          <w:szCs w:val="20"/>
        </w:rPr>
        <w:t>聘任及升等審查辦法</w:t>
      </w:r>
      <w:r w:rsidRPr="003C7A17">
        <w:rPr>
          <w:rFonts w:ascii="標楷體" w:eastAsia="標楷體" w:hAnsi="標楷體" w:hint="eastAsia"/>
          <w:b/>
          <w:sz w:val="20"/>
          <w:szCs w:val="20"/>
        </w:rPr>
        <w:t>」規定為主。</w:t>
      </w:r>
    </w:p>
    <w:tbl>
      <w:tblPr>
        <w:tblStyle w:val="a3"/>
        <w:tblW w:w="5000" w:type="pct"/>
        <w:jc w:val="center"/>
        <w:tblLook w:val="04A0" w:firstRow="1" w:lastRow="0" w:firstColumn="1" w:lastColumn="0" w:noHBand="0" w:noVBand="1"/>
      </w:tblPr>
      <w:tblGrid>
        <w:gridCol w:w="1111"/>
        <w:gridCol w:w="5262"/>
        <w:gridCol w:w="1560"/>
        <w:gridCol w:w="2261"/>
      </w:tblGrid>
      <w:tr w:rsidR="00D60D64" w:rsidRPr="0014704E" w:rsidTr="00024014">
        <w:trPr>
          <w:jc w:val="center"/>
        </w:trPr>
        <w:tc>
          <w:tcPr>
            <w:tcW w:w="545" w:type="pct"/>
            <w:vAlign w:val="center"/>
          </w:tcPr>
          <w:p w:rsidR="00D60D64" w:rsidRPr="0014704E" w:rsidRDefault="00D60D64" w:rsidP="00D60D64">
            <w:pPr>
              <w:jc w:val="center"/>
              <w:rPr>
                <w:rFonts w:ascii="標楷體" w:eastAsia="標楷體" w:hAnsi="標楷體"/>
                <w:color w:val="000000" w:themeColor="text1"/>
              </w:rPr>
            </w:pPr>
            <w:r w:rsidRPr="0014704E">
              <w:rPr>
                <w:rFonts w:ascii="標楷體" w:eastAsia="標楷體" w:hAnsi="標楷體" w:hint="eastAsia"/>
                <w:color w:val="000000" w:themeColor="text1"/>
              </w:rPr>
              <w:t>申請升等職級</w:t>
            </w:r>
          </w:p>
        </w:tc>
        <w:tc>
          <w:tcPr>
            <w:tcW w:w="2581" w:type="pct"/>
            <w:vAlign w:val="center"/>
          </w:tcPr>
          <w:p w:rsidR="00D60D64" w:rsidRPr="0014704E" w:rsidRDefault="00D60D64" w:rsidP="00D60D64">
            <w:pPr>
              <w:jc w:val="center"/>
              <w:rPr>
                <w:rFonts w:ascii="標楷體" w:eastAsia="標楷體" w:hAnsi="標楷體"/>
                <w:color w:val="000000" w:themeColor="text1"/>
              </w:rPr>
            </w:pPr>
            <w:r w:rsidRPr="0014704E">
              <w:rPr>
                <w:rFonts w:ascii="標楷體" w:eastAsia="標楷體" w:hAnsi="標楷體" w:hint="eastAsia"/>
                <w:color w:val="000000" w:themeColor="text1"/>
              </w:rPr>
              <w:t>內容</w:t>
            </w:r>
          </w:p>
        </w:tc>
        <w:tc>
          <w:tcPr>
            <w:tcW w:w="765" w:type="pct"/>
            <w:vAlign w:val="center"/>
          </w:tcPr>
          <w:p w:rsidR="00D60D64" w:rsidRPr="008C7C8B" w:rsidRDefault="00D60D64" w:rsidP="00D60D64">
            <w:pPr>
              <w:ind w:leftChars="-50" w:left="-120" w:rightChars="-50" w:right="-120"/>
              <w:jc w:val="center"/>
              <w:rPr>
                <w:rFonts w:ascii="標楷體" w:eastAsia="標楷體" w:hAnsi="標楷體"/>
                <w:color w:val="000000" w:themeColor="text1"/>
                <w:sz w:val="22"/>
                <w:szCs w:val="22"/>
              </w:rPr>
            </w:pPr>
            <w:r w:rsidRPr="008C7C8B">
              <w:rPr>
                <w:rFonts w:ascii="標楷體" w:eastAsia="標楷體" w:hAnsi="標楷體" w:hint="eastAsia"/>
                <w:color w:val="000000" w:themeColor="text1"/>
                <w:sz w:val="22"/>
                <w:szCs w:val="22"/>
              </w:rPr>
              <w:t>自我檢核</w:t>
            </w:r>
            <w:r w:rsidRPr="008C7C8B">
              <w:rPr>
                <w:rFonts w:ascii="標楷體" w:eastAsia="標楷體" w:hAnsi="標楷體" w:hint="eastAsia"/>
                <w:color w:val="000000" w:themeColor="text1"/>
                <w:sz w:val="22"/>
                <w:szCs w:val="22"/>
              </w:rPr>
              <w:sym w:font="Wingdings" w:char="F0FC"/>
            </w:r>
          </w:p>
        </w:tc>
        <w:tc>
          <w:tcPr>
            <w:tcW w:w="1109" w:type="pct"/>
            <w:vAlign w:val="center"/>
          </w:tcPr>
          <w:p w:rsidR="00D60D64" w:rsidRPr="005370B3" w:rsidRDefault="00D60D64" w:rsidP="00D60D64">
            <w:pPr>
              <w:jc w:val="center"/>
              <w:rPr>
                <w:rFonts w:ascii="標楷體" w:eastAsia="標楷體" w:hAnsi="標楷體"/>
                <w:color w:val="000000" w:themeColor="text1"/>
              </w:rPr>
            </w:pPr>
            <w:r>
              <w:rPr>
                <w:rFonts w:ascii="標楷體" w:eastAsia="標楷體" w:hAnsi="標楷體" w:hint="eastAsia"/>
                <w:color w:val="000000" w:themeColor="text1"/>
              </w:rPr>
              <w:t>備註</w:t>
            </w:r>
          </w:p>
        </w:tc>
      </w:tr>
      <w:tr w:rsidR="00D60D64" w:rsidRPr="0014704E" w:rsidTr="00024014">
        <w:trPr>
          <w:trHeight w:val="1391"/>
          <w:jc w:val="center"/>
        </w:trPr>
        <w:tc>
          <w:tcPr>
            <w:tcW w:w="545" w:type="pct"/>
            <w:vMerge w:val="restart"/>
            <w:vAlign w:val="center"/>
          </w:tcPr>
          <w:p w:rsidR="00D60D64" w:rsidRPr="0014704E" w:rsidRDefault="00D60D64" w:rsidP="00D60D64">
            <w:pPr>
              <w:jc w:val="center"/>
              <w:rPr>
                <w:rFonts w:ascii="標楷體" w:eastAsia="標楷體" w:hAnsi="標楷體"/>
                <w:color w:val="000000" w:themeColor="text1"/>
                <w:kern w:val="0"/>
              </w:rPr>
            </w:pPr>
            <w:r w:rsidRPr="0014704E">
              <w:rPr>
                <w:rFonts w:ascii="標楷體" w:eastAsia="標楷體" w:hAnsi="標楷體" w:hint="eastAsia"/>
                <w:color w:val="000000" w:themeColor="text1"/>
                <w:kern w:val="0"/>
              </w:rPr>
              <w:t>助理</w:t>
            </w:r>
          </w:p>
          <w:p w:rsidR="00D60D64" w:rsidRPr="0014704E" w:rsidRDefault="00D60D64" w:rsidP="00D60D64">
            <w:pPr>
              <w:jc w:val="center"/>
              <w:rPr>
                <w:rFonts w:ascii="標楷體" w:eastAsia="標楷體" w:hAnsi="標楷體"/>
                <w:color w:val="000000" w:themeColor="text1"/>
              </w:rPr>
            </w:pPr>
            <w:r w:rsidRPr="0014704E">
              <w:rPr>
                <w:rFonts w:ascii="標楷體" w:eastAsia="標楷體" w:hAnsi="標楷體" w:hint="eastAsia"/>
                <w:color w:val="000000" w:themeColor="text1"/>
                <w:kern w:val="0"/>
              </w:rPr>
              <w:t>教授</w:t>
            </w:r>
          </w:p>
        </w:tc>
        <w:tc>
          <w:tcPr>
            <w:tcW w:w="2581" w:type="pct"/>
            <w:vAlign w:val="center"/>
          </w:tcPr>
          <w:p w:rsidR="004A1F27" w:rsidRDefault="004A1F27" w:rsidP="004A1F27">
            <w:pPr>
              <w:rPr>
                <w:rFonts w:ascii="Times New Roman" w:eastAsia="標楷體" w:hAnsi="Times New Roman" w:cs="Times New Roman"/>
                <w:bCs/>
                <w:color w:val="000000" w:themeColor="text1"/>
                <w:kern w:val="0"/>
              </w:rPr>
            </w:pPr>
            <w:r w:rsidRPr="00946F91">
              <w:rPr>
                <w:rFonts w:ascii="Times New Roman" w:eastAsia="標楷體" w:hAnsi="Times New Roman" w:cs="Times New Roman"/>
                <w:color w:val="000000" w:themeColor="text1"/>
                <w:kern w:val="0"/>
              </w:rPr>
              <w:t>教師應具有下列資格之一</w:t>
            </w:r>
            <w:r w:rsidRPr="00946F91">
              <w:rPr>
                <w:rFonts w:ascii="Times New Roman" w:eastAsia="標楷體" w:hAnsi="Times New Roman" w:cs="Times New Roman"/>
                <w:bCs/>
                <w:color w:val="000000" w:themeColor="text1"/>
                <w:kern w:val="0"/>
              </w:rPr>
              <w:t>，並符合技術及職業教育法所定資格</w:t>
            </w:r>
            <w:r>
              <w:rPr>
                <w:rFonts w:ascii="Times New Roman" w:eastAsia="標楷體" w:hAnsi="Times New Roman" w:cs="Times New Roman" w:hint="eastAsia"/>
                <w:bCs/>
                <w:color w:val="000000" w:themeColor="text1"/>
                <w:kern w:val="0"/>
              </w:rPr>
              <w:t>。</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具有博士學位或其同等學歷證書，成績優良，並有專門著作者。</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具有碩士學位或其同等學歷證書，曾從事與所習學科有關之研究工作、專門職業或職務四年以上，成績優良，並有專門著作者。</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大學或獨立學院醫學系、中醫學系、牙醫學系畢業，擔任臨床工作九年以上，其中至少曾任醫學中心主治醫師四年，成績優良，並有專門著作者。</w:t>
            </w:r>
          </w:p>
          <w:p w:rsidR="00D60D64" w:rsidRPr="00946F91" w:rsidRDefault="004A1F27" w:rsidP="004A1F27">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曾任講師三年以上，成績優良，並有專門著作者。</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ind w:left="161" w:hangingChars="73" w:hanging="161"/>
              <w:rPr>
                <w:rFonts w:ascii="標楷體" w:eastAsia="標楷體" w:hAnsi="標楷體"/>
                <w:color w:val="000000" w:themeColor="text1"/>
                <w:sz w:val="22"/>
                <w:szCs w:val="22"/>
              </w:rPr>
            </w:pPr>
          </w:p>
        </w:tc>
      </w:tr>
      <w:tr w:rsidR="00D60D64" w:rsidRPr="0014704E" w:rsidTr="00024014">
        <w:trPr>
          <w:trHeight w:val="1827"/>
          <w:jc w:val="center"/>
        </w:trPr>
        <w:tc>
          <w:tcPr>
            <w:tcW w:w="545" w:type="pct"/>
            <w:vMerge/>
            <w:vAlign w:val="center"/>
          </w:tcPr>
          <w:p w:rsidR="00D60D64" w:rsidRPr="0014704E" w:rsidRDefault="00D60D64" w:rsidP="00D60D64">
            <w:pPr>
              <w:jc w:val="center"/>
              <w:rPr>
                <w:rFonts w:ascii="標楷體" w:eastAsia="標楷體" w:hAnsi="標楷體"/>
                <w:color w:val="000000" w:themeColor="text1"/>
                <w:kern w:val="0"/>
              </w:rPr>
            </w:pPr>
          </w:p>
        </w:tc>
        <w:tc>
          <w:tcPr>
            <w:tcW w:w="2581" w:type="pct"/>
            <w:vAlign w:val="center"/>
          </w:tcPr>
          <w:p w:rsidR="004A1F27" w:rsidRDefault="004A1F27" w:rsidP="004A1F27">
            <w:pPr>
              <w:rPr>
                <w:rFonts w:ascii="Times New Roman" w:eastAsia="標楷體" w:hAnsi="Times New Roman" w:cs="Times New Roman"/>
                <w:color w:val="000000" w:themeColor="text1"/>
              </w:rPr>
            </w:pPr>
            <w:r w:rsidRPr="00946F91">
              <w:rPr>
                <w:rFonts w:ascii="Times New Roman" w:eastAsia="標楷體" w:hAnsi="Times New Roman" w:cs="Times New Roman" w:hint="eastAsia"/>
                <w:color w:val="000000" w:themeColor="text1"/>
                <w:kern w:val="0"/>
              </w:rPr>
              <w:t>升等</w:t>
            </w:r>
            <w:r>
              <w:rPr>
                <w:rFonts w:ascii="Times New Roman" w:eastAsia="標楷體" w:hAnsi="Times New Roman" w:cs="Times New Roman" w:hint="eastAsia"/>
                <w:color w:val="000000" w:themeColor="text1"/>
                <w:kern w:val="0"/>
              </w:rPr>
              <w:t>助理</w:t>
            </w:r>
            <w:r w:rsidRPr="00946F91">
              <w:rPr>
                <w:rFonts w:ascii="Times New Roman" w:eastAsia="標楷體" w:hAnsi="Times New Roman" w:cs="Times New Roman" w:hint="eastAsia"/>
                <w:color w:val="000000" w:themeColor="text1"/>
                <w:kern w:val="0"/>
              </w:rPr>
              <w:t>教授，下列要件至少滿足一項。</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專利成果：一件數。</w:t>
            </w:r>
            <w:r w:rsidRPr="004A1F27">
              <w:rPr>
                <w:rFonts w:ascii="Times New Roman" w:eastAsia="標楷體" w:hAnsi="Times New Roman" w:cs="Times New Roman" w:hint="eastAsia"/>
                <w:color w:val="000000" w:themeColor="text1"/>
                <w:kern w:val="0"/>
              </w:rPr>
              <w:t xml:space="preserve"> </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技術移轉成果：一件數。</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國際性技術競賽獲獎成果：一件數，所需要件資料準用第一款第三目。</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產學合作執行績效：一件數。</w:t>
            </w:r>
          </w:p>
          <w:p w:rsidR="00D60D64" w:rsidRPr="004A1F27" w:rsidRDefault="004A1F27" w:rsidP="00024014">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產學合作應用及衍生成果</w:t>
            </w:r>
            <w:bookmarkStart w:id="0" w:name="_GoBack"/>
            <w:bookmarkEnd w:id="0"/>
            <w:r w:rsidR="00024014">
              <w:rPr>
                <w:rFonts w:ascii="Times New Roman" w:eastAsia="標楷體" w:hAnsi="Times New Roman" w:cs="Times New Roman" w:hint="eastAsia"/>
                <w:color w:val="000000" w:themeColor="text1"/>
                <w:kern w:val="0"/>
              </w:rPr>
              <w:t>：</w:t>
            </w:r>
            <w:r w:rsidRPr="004A1F27">
              <w:rPr>
                <w:rFonts w:ascii="Times New Roman" w:eastAsia="標楷體" w:hAnsi="Times New Roman" w:cs="Times New Roman" w:hint="eastAsia"/>
                <w:color w:val="000000" w:themeColor="text1"/>
                <w:kern w:val="0"/>
              </w:rPr>
              <w:t>一件數及取得接受輔導機構三年內產學合作應用及衍生成果績效成長百分之十以上之輔導證明文件。</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pStyle w:val="1"/>
              <w:spacing w:line="400" w:lineRule="exact"/>
              <w:ind w:leftChars="0" w:left="0"/>
              <w:rPr>
                <w:rFonts w:ascii="標楷體" w:eastAsia="標楷體" w:hAnsi="標楷體" w:cstheme="minorBidi"/>
                <w:color w:val="000000" w:themeColor="text1"/>
                <w:kern w:val="0"/>
                <w:szCs w:val="24"/>
              </w:rPr>
            </w:pPr>
          </w:p>
        </w:tc>
      </w:tr>
      <w:tr w:rsidR="00D60D64" w:rsidRPr="0014704E" w:rsidTr="00024014">
        <w:trPr>
          <w:trHeight w:val="1741"/>
          <w:jc w:val="center"/>
        </w:trPr>
        <w:tc>
          <w:tcPr>
            <w:tcW w:w="545" w:type="pct"/>
            <w:vMerge w:val="restart"/>
            <w:vAlign w:val="center"/>
          </w:tcPr>
          <w:p w:rsidR="00D60D64" w:rsidRPr="0014704E" w:rsidRDefault="00D60D64" w:rsidP="00D60D64">
            <w:pPr>
              <w:rPr>
                <w:rFonts w:ascii="標楷體" w:eastAsia="標楷體" w:hAnsi="標楷體"/>
                <w:color w:val="000000" w:themeColor="text1"/>
              </w:rPr>
            </w:pPr>
            <w:r w:rsidRPr="0014704E">
              <w:rPr>
                <w:rFonts w:ascii="標楷體" w:eastAsia="標楷體" w:hAnsi="標楷體" w:hint="eastAsia"/>
                <w:color w:val="000000" w:themeColor="text1"/>
                <w:kern w:val="0"/>
              </w:rPr>
              <w:t>副教授</w:t>
            </w:r>
          </w:p>
        </w:tc>
        <w:tc>
          <w:tcPr>
            <w:tcW w:w="2581" w:type="pct"/>
            <w:vAlign w:val="center"/>
          </w:tcPr>
          <w:p w:rsidR="004A1F27" w:rsidRDefault="004A1F27" w:rsidP="004A1F27">
            <w:pPr>
              <w:rPr>
                <w:rFonts w:ascii="標楷體" w:eastAsia="標楷體" w:hAnsi="標楷體"/>
              </w:rPr>
            </w:pPr>
            <w:r w:rsidRPr="00946F91">
              <w:rPr>
                <w:rFonts w:ascii="Times New Roman" w:eastAsia="標楷體" w:hAnsi="Times New Roman" w:cs="Times New Roman"/>
                <w:color w:val="000000" w:themeColor="text1"/>
                <w:kern w:val="0"/>
              </w:rPr>
              <w:t>教師應具有下列資格之一</w:t>
            </w:r>
            <w:r w:rsidRPr="00946F91">
              <w:rPr>
                <w:rFonts w:ascii="Times New Roman" w:eastAsia="標楷體" w:hAnsi="Times New Roman" w:cs="Times New Roman"/>
                <w:bCs/>
                <w:color w:val="000000" w:themeColor="text1"/>
                <w:kern w:val="0"/>
              </w:rPr>
              <w:t>，並符合技術及職業教育法所定資格</w:t>
            </w:r>
            <w:r>
              <w:rPr>
                <w:rFonts w:ascii="Times New Roman" w:eastAsia="標楷體" w:hAnsi="Times New Roman" w:cs="Times New Roman" w:hint="eastAsia"/>
                <w:bCs/>
                <w:color w:val="000000" w:themeColor="text1"/>
                <w:kern w:val="0"/>
              </w:rPr>
              <w:t>。</w:t>
            </w:r>
          </w:p>
          <w:p w:rsidR="004A1F27" w:rsidRPr="004A1F27" w:rsidRDefault="004A1F27" w:rsidP="004A1F27">
            <w:pPr>
              <w:ind w:left="192" w:hangingChars="80" w:hanging="192"/>
              <w:rPr>
                <w:rFonts w:ascii="Times New Roman" w:eastAsia="標楷體" w:hAnsi="Times New Roman" w:cs="Times New Roman"/>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具有博士學位或其同等學歷證書，曾從事與所習學科有關之研究工作、專門職業或職務四年以上，並有專門著作者。</w:t>
            </w:r>
          </w:p>
          <w:p w:rsidR="00D60D64" w:rsidRPr="00946F91" w:rsidRDefault="004A1F27" w:rsidP="004A1F27">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曾任助理教授三年以上，成績優良，並有專門著作者。</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rPr>
                <w:rFonts w:ascii="標楷體" w:eastAsia="標楷體" w:hAnsi="標楷體"/>
                <w:color w:val="000000" w:themeColor="text1"/>
                <w:kern w:val="0"/>
              </w:rPr>
            </w:pPr>
          </w:p>
        </w:tc>
      </w:tr>
      <w:tr w:rsidR="00D60D64" w:rsidRPr="0014704E" w:rsidTr="00024014">
        <w:trPr>
          <w:trHeight w:val="1511"/>
          <w:jc w:val="center"/>
        </w:trPr>
        <w:tc>
          <w:tcPr>
            <w:tcW w:w="545" w:type="pct"/>
            <w:vMerge/>
            <w:vAlign w:val="center"/>
          </w:tcPr>
          <w:p w:rsidR="00D60D64" w:rsidRPr="0014704E" w:rsidRDefault="00D60D64" w:rsidP="00D60D64">
            <w:pPr>
              <w:rPr>
                <w:rFonts w:ascii="標楷體" w:eastAsia="標楷體" w:hAnsi="標楷體"/>
                <w:color w:val="000000" w:themeColor="text1"/>
                <w:kern w:val="0"/>
              </w:rPr>
            </w:pPr>
          </w:p>
        </w:tc>
        <w:tc>
          <w:tcPr>
            <w:tcW w:w="2581" w:type="pct"/>
            <w:vAlign w:val="center"/>
          </w:tcPr>
          <w:p w:rsidR="004A1F27" w:rsidRDefault="004A1F27" w:rsidP="004A1F27">
            <w:pPr>
              <w:rPr>
                <w:rFonts w:ascii="Times New Roman" w:eastAsia="標楷體" w:hAnsi="Times New Roman" w:cs="Times New Roman"/>
                <w:color w:val="000000" w:themeColor="text1"/>
              </w:rPr>
            </w:pPr>
            <w:r w:rsidRPr="00946F91">
              <w:rPr>
                <w:rFonts w:ascii="Times New Roman" w:eastAsia="標楷體" w:hAnsi="Times New Roman" w:cs="Times New Roman" w:hint="eastAsia"/>
                <w:color w:val="000000" w:themeColor="text1"/>
                <w:kern w:val="0"/>
              </w:rPr>
              <w:t>升等</w:t>
            </w:r>
            <w:r>
              <w:rPr>
                <w:rFonts w:ascii="Times New Roman" w:eastAsia="標楷體" w:hAnsi="Times New Roman" w:cs="Times New Roman" w:hint="eastAsia"/>
                <w:color w:val="000000" w:themeColor="text1"/>
                <w:kern w:val="0"/>
              </w:rPr>
              <w:t>副</w:t>
            </w:r>
            <w:r w:rsidRPr="00946F91">
              <w:rPr>
                <w:rFonts w:ascii="Times New Roman" w:eastAsia="標楷體" w:hAnsi="Times New Roman" w:cs="Times New Roman" w:hint="eastAsia"/>
                <w:color w:val="000000" w:themeColor="text1"/>
                <w:kern w:val="0"/>
              </w:rPr>
              <w:t>教授，下列要件至少滿足一項。</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專利成果：二件數或專利鑑價金額達二十萬元以上。</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技術移轉成果：二件數或技術移轉金額實收累計金額達二十萬元以上。</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國際性技術競賽獲獎成果二件數，所需要件資</w:t>
            </w:r>
            <w:r w:rsidRPr="004A1F27">
              <w:rPr>
                <w:rFonts w:ascii="Times New Roman" w:eastAsia="標楷體" w:hAnsi="Times New Roman" w:cs="Times New Roman" w:hint="eastAsia"/>
                <w:color w:val="000000" w:themeColor="text1"/>
                <w:kern w:val="0"/>
              </w:rPr>
              <w:lastRenderedPageBreak/>
              <w:t>料準用前款第三目。</w:t>
            </w:r>
          </w:p>
          <w:p w:rsidR="004A1F27" w:rsidRPr="004A1F27" w:rsidRDefault="004A1F27" w:rsidP="004A1F27">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產學合作執行績效：二件數或產學合作案實收累計金額達六十萬元以上。</w:t>
            </w:r>
          </w:p>
          <w:p w:rsidR="00D60D64" w:rsidRPr="004A1F27" w:rsidRDefault="004A1F27" w:rsidP="004A1F27">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4A1F27">
              <w:rPr>
                <w:rFonts w:ascii="Times New Roman" w:eastAsia="標楷體" w:hAnsi="Times New Roman" w:cs="Times New Roman" w:hint="eastAsia"/>
                <w:color w:val="000000" w:themeColor="text1"/>
                <w:kern w:val="0"/>
              </w:rPr>
              <w:t>產學合作應用及衍生成果：二件數及取得接受輔導機構三年內產學合作及衍生成果績效成長百分之十以上之輔導證明文件。</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pStyle w:val="1"/>
              <w:spacing w:line="400" w:lineRule="exact"/>
              <w:ind w:leftChars="0" w:left="0"/>
              <w:rPr>
                <w:rFonts w:ascii="標楷體" w:eastAsia="標楷體" w:hAnsi="標楷體" w:cstheme="minorBidi"/>
                <w:color w:val="000000" w:themeColor="text1"/>
                <w:kern w:val="0"/>
                <w:szCs w:val="24"/>
              </w:rPr>
            </w:pPr>
          </w:p>
        </w:tc>
      </w:tr>
      <w:tr w:rsidR="00D60D64" w:rsidRPr="0014704E" w:rsidTr="00024014">
        <w:trPr>
          <w:trHeight w:val="2256"/>
          <w:jc w:val="center"/>
        </w:trPr>
        <w:tc>
          <w:tcPr>
            <w:tcW w:w="545" w:type="pct"/>
            <w:vMerge w:val="restart"/>
            <w:vAlign w:val="center"/>
          </w:tcPr>
          <w:p w:rsidR="00D60D64" w:rsidRPr="0014704E" w:rsidRDefault="00D60D64" w:rsidP="00D60D64">
            <w:pPr>
              <w:rPr>
                <w:rFonts w:ascii="標楷體" w:eastAsia="標楷體" w:hAnsi="標楷體"/>
                <w:color w:val="000000" w:themeColor="text1"/>
              </w:rPr>
            </w:pPr>
            <w:r w:rsidRPr="0014704E">
              <w:rPr>
                <w:rFonts w:ascii="標楷體" w:eastAsia="標楷體" w:hAnsi="標楷體" w:hint="eastAsia"/>
                <w:color w:val="000000" w:themeColor="text1"/>
                <w:kern w:val="0"/>
              </w:rPr>
              <w:t>教授</w:t>
            </w:r>
          </w:p>
        </w:tc>
        <w:tc>
          <w:tcPr>
            <w:tcW w:w="2581" w:type="pct"/>
            <w:vAlign w:val="center"/>
          </w:tcPr>
          <w:p w:rsidR="00946F91" w:rsidRPr="00946F91" w:rsidRDefault="00946F91" w:rsidP="00946F91">
            <w:pPr>
              <w:rPr>
                <w:rFonts w:ascii="Times New Roman" w:eastAsia="標楷體" w:hAnsi="Times New Roman" w:cs="Times New Roman"/>
                <w:color w:val="000000" w:themeColor="text1"/>
                <w:kern w:val="0"/>
              </w:rPr>
            </w:pPr>
            <w:r w:rsidRPr="00946F91">
              <w:rPr>
                <w:rFonts w:ascii="Times New Roman" w:eastAsia="標楷體" w:hAnsi="Times New Roman" w:cs="Times New Roman"/>
                <w:color w:val="000000" w:themeColor="text1"/>
                <w:kern w:val="0"/>
              </w:rPr>
              <w:t>教師應具有下列資格之一</w:t>
            </w:r>
            <w:r w:rsidRPr="00946F91">
              <w:rPr>
                <w:rFonts w:ascii="Times New Roman" w:eastAsia="標楷體" w:hAnsi="Times New Roman" w:cs="Times New Roman"/>
                <w:bCs/>
                <w:color w:val="000000" w:themeColor="text1"/>
                <w:kern w:val="0"/>
              </w:rPr>
              <w:t>，並符合技術及職業教育法所定資格</w:t>
            </w:r>
            <w:r w:rsidR="004A1F27">
              <w:rPr>
                <w:rFonts w:ascii="Times New Roman" w:eastAsia="標楷體" w:hAnsi="Times New Roman" w:cs="Times New Roman" w:hint="eastAsia"/>
                <w:bCs/>
                <w:color w:val="000000" w:themeColor="text1"/>
                <w:kern w:val="0"/>
              </w:rPr>
              <w:t>。</w:t>
            </w:r>
          </w:p>
          <w:p w:rsidR="00D60D64" w:rsidRDefault="00946F91" w:rsidP="00946F91">
            <w:pPr>
              <w:ind w:left="192" w:hangingChars="80" w:hanging="192"/>
              <w:rPr>
                <w:rFonts w:ascii="Times New Roman" w:eastAsia="標楷體" w:hAnsi="Times New Roman" w:cs="Times New Roman"/>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rPr>
              <w:t>具有博士學位或其同等學歷證書，曾從事與所習學科有關之研究工作、專門職業或職務八年以上，有創作或發明，在學術上有重要貢獻或重要專門著作者。</w:t>
            </w:r>
          </w:p>
          <w:p w:rsidR="00946F91" w:rsidRPr="00946F91" w:rsidRDefault="00946F91" w:rsidP="00946F91">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曾任副教授三年以上，成績優良，並有重要專門著作者。</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rPr>
                <w:rFonts w:ascii="標楷體" w:eastAsia="標楷體" w:hAnsi="標楷體"/>
                <w:color w:val="000000" w:themeColor="text1"/>
                <w:kern w:val="0"/>
              </w:rPr>
            </w:pPr>
          </w:p>
        </w:tc>
      </w:tr>
      <w:tr w:rsidR="00D60D64" w:rsidRPr="0014704E" w:rsidTr="00024014">
        <w:trPr>
          <w:trHeight w:val="1395"/>
          <w:jc w:val="center"/>
        </w:trPr>
        <w:tc>
          <w:tcPr>
            <w:tcW w:w="545" w:type="pct"/>
            <w:vMerge/>
            <w:vAlign w:val="center"/>
          </w:tcPr>
          <w:p w:rsidR="00D60D64" w:rsidRPr="0014704E" w:rsidRDefault="00D60D64" w:rsidP="00D60D64">
            <w:pPr>
              <w:rPr>
                <w:rFonts w:ascii="標楷體" w:eastAsia="標楷體" w:hAnsi="標楷體"/>
                <w:color w:val="000000" w:themeColor="text1"/>
                <w:kern w:val="0"/>
              </w:rPr>
            </w:pPr>
          </w:p>
        </w:tc>
        <w:tc>
          <w:tcPr>
            <w:tcW w:w="2581" w:type="pct"/>
            <w:vAlign w:val="center"/>
          </w:tcPr>
          <w:p w:rsidR="00946F91" w:rsidRDefault="00946F91" w:rsidP="00D60D64">
            <w:pPr>
              <w:rPr>
                <w:rFonts w:ascii="Times New Roman" w:eastAsia="標楷體" w:hAnsi="Times New Roman" w:cs="Times New Roman"/>
                <w:color w:val="000000" w:themeColor="text1"/>
                <w:kern w:val="0"/>
              </w:rPr>
            </w:pPr>
            <w:r w:rsidRPr="00946F91">
              <w:rPr>
                <w:rFonts w:ascii="Times New Roman" w:eastAsia="標楷體" w:hAnsi="Times New Roman" w:cs="Times New Roman" w:hint="eastAsia"/>
                <w:color w:val="000000" w:themeColor="text1"/>
                <w:kern w:val="0"/>
              </w:rPr>
              <w:t>升等教授，下列要件至少滿足一項。</w:t>
            </w:r>
          </w:p>
          <w:p w:rsidR="00946F91" w:rsidRPr="00946F91" w:rsidRDefault="00946F91" w:rsidP="00946F91">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專利成果：三件數或專利鑑價金額達新台幣</w:t>
            </w:r>
            <w:r w:rsidRPr="00946F91">
              <w:rPr>
                <w:rFonts w:ascii="Times New Roman" w:eastAsia="標楷體" w:hAnsi="Times New Roman" w:cs="Times New Roman" w:hint="eastAsia"/>
                <w:color w:val="000000" w:themeColor="text1"/>
                <w:kern w:val="0"/>
              </w:rPr>
              <w:t>(</w:t>
            </w:r>
            <w:r w:rsidRPr="00946F91">
              <w:rPr>
                <w:rFonts w:ascii="Times New Roman" w:eastAsia="標楷體" w:hAnsi="Times New Roman" w:cs="Times New Roman" w:hint="eastAsia"/>
                <w:color w:val="000000" w:themeColor="text1"/>
                <w:kern w:val="0"/>
              </w:rPr>
              <w:t>下同</w:t>
            </w:r>
            <w:r w:rsidRPr="00946F91">
              <w:rPr>
                <w:rFonts w:ascii="Times New Roman" w:eastAsia="標楷體" w:hAnsi="Times New Roman" w:cs="Times New Roman" w:hint="eastAsia"/>
                <w:color w:val="000000" w:themeColor="text1"/>
                <w:kern w:val="0"/>
              </w:rPr>
              <w:t>)</w:t>
            </w:r>
            <w:r w:rsidRPr="00946F91">
              <w:rPr>
                <w:rFonts w:ascii="Times New Roman" w:eastAsia="標楷體" w:hAnsi="Times New Roman" w:cs="Times New Roman" w:hint="eastAsia"/>
                <w:color w:val="000000" w:themeColor="text1"/>
                <w:kern w:val="0"/>
              </w:rPr>
              <w:t>三十萬元以上。</w:t>
            </w:r>
          </w:p>
          <w:p w:rsidR="00946F91" w:rsidRPr="00946F91" w:rsidRDefault="00946F91" w:rsidP="00946F91">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技術移轉成果：三件數或技術移轉金累計金額達三十萬元以上。</w:t>
            </w:r>
          </w:p>
          <w:p w:rsidR="00946F91" w:rsidRPr="00946F91" w:rsidRDefault="00946F91" w:rsidP="00946F91">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國際性技術競賽獲獎成果：三件數，需為國際性技術競賽並取得前三名，須檢附佐證資料及中文摘要據以審核認定。國際性技藝能競賽定義須符合「教育部補助技專校院推動學生參加國際性技藝能競賽要點規定」。</w:t>
            </w:r>
          </w:p>
          <w:p w:rsidR="00946F91" w:rsidRPr="00946F91" w:rsidRDefault="00946F91" w:rsidP="00946F91">
            <w:pPr>
              <w:ind w:left="192" w:hangingChars="80" w:hanging="192"/>
              <w:rPr>
                <w:rFonts w:ascii="Times New Roman" w:eastAsia="標楷體" w:hAnsi="Times New Roman" w:cs="Times New Roman" w:hint="eastAsia"/>
                <w:color w:val="000000" w:themeColor="text1"/>
                <w:kern w:val="0"/>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產學合作執行績效</w:t>
            </w:r>
            <w:r w:rsidRPr="00946F91">
              <w:rPr>
                <w:rFonts w:ascii="Times New Roman" w:eastAsia="標楷體" w:hAnsi="Times New Roman" w:cs="Times New Roman" w:hint="eastAsia"/>
                <w:color w:val="000000" w:themeColor="text1"/>
                <w:kern w:val="0"/>
              </w:rPr>
              <w:t xml:space="preserve">: </w:t>
            </w:r>
            <w:r w:rsidRPr="00946F91">
              <w:rPr>
                <w:rFonts w:ascii="Times New Roman" w:eastAsia="標楷體" w:hAnsi="Times New Roman" w:cs="Times New Roman" w:hint="eastAsia"/>
                <w:color w:val="000000" w:themeColor="text1"/>
                <w:kern w:val="0"/>
              </w:rPr>
              <w:t>三件數或產學合作案累計金額達九十萬元以上。</w:t>
            </w:r>
          </w:p>
          <w:p w:rsidR="00D60D64" w:rsidRPr="00946F91" w:rsidRDefault="00946F91" w:rsidP="00946F91">
            <w:pPr>
              <w:ind w:left="19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rPr>
              <w:sym w:font="Wingdings" w:char="F0A8"/>
            </w:r>
            <w:r w:rsidRPr="00946F91">
              <w:rPr>
                <w:rFonts w:ascii="Times New Roman" w:eastAsia="標楷體" w:hAnsi="Times New Roman" w:cs="Times New Roman" w:hint="eastAsia"/>
                <w:color w:val="000000" w:themeColor="text1"/>
                <w:kern w:val="0"/>
              </w:rPr>
              <w:t>產學合作應用及衍生成果：三件數及取得接受輔導機構三年內產學合作及衍生成果績效成長百分之十以上之輔導證明文件。</w:t>
            </w:r>
          </w:p>
        </w:tc>
        <w:tc>
          <w:tcPr>
            <w:tcW w:w="765" w:type="pct"/>
            <w:vAlign w:val="center"/>
          </w:tcPr>
          <w:p w:rsidR="00D60D64" w:rsidRPr="0014704E" w:rsidRDefault="00D60D64" w:rsidP="00D60D64">
            <w:pPr>
              <w:rPr>
                <w:rFonts w:ascii="標楷體" w:eastAsia="標楷體" w:hAnsi="標楷體"/>
                <w:color w:val="000000" w:themeColor="text1"/>
              </w:rPr>
            </w:pPr>
          </w:p>
        </w:tc>
        <w:tc>
          <w:tcPr>
            <w:tcW w:w="1109" w:type="pct"/>
            <w:vAlign w:val="center"/>
          </w:tcPr>
          <w:p w:rsidR="00D60D64" w:rsidRPr="0014704E" w:rsidRDefault="00D60D64" w:rsidP="00D60D64">
            <w:pPr>
              <w:pStyle w:val="1"/>
              <w:spacing w:line="400" w:lineRule="exact"/>
              <w:ind w:leftChars="0" w:left="0"/>
              <w:rPr>
                <w:rFonts w:ascii="標楷體" w:eastAsia="標楷體" w:hAnsi="標楷體" w:cstheme="minorBidi"/>
                <w:color w:val="000000" w:themeColor="text1"/>
                <w:kern w:val="0"/>
                <w:szCs w:val="24"/>
              </w:rPr>
            </w:pPr>
          </w:p>
        </w:tc>
      </w:tr>
      <w:tr w:rsidR="00D60D64" w:rsidRPr="0014704E" w:rsidTr="00D60D64">
        <w:trPr>
          <w:jc w:val="center"/>
        </w:trPr>
        <w:tc>
          <w:tcPr>
            <w:tcW w:w="545" w:type="pct"/>
            <w:vAlign w:val="center"/>
          </w:tcPr>
          <w:p w:rsidR="00D60D64" w:rsidRPr="0014704E" w:rsidRDefault="00D60D64" w:rsidP="00D60D64">
            <w:pPr>
              <w:jc w:val="center"/>
              <w:rPr>
                <w:rFonts w:ascii="標楷體" w:eastAsia="標楷體" w:hAnsi="標楷體"/>
                <w:color w:val="000000" w:themeColor="text1"/>
              </w:rPr>
            </w:pPr>
            <w:r>
              <w:rPr>
                <w:rFonts w:ascii="標楷體" w:eastAsia="標楷體" w:hAnsi="標楷體" w:hint="eastAsia"/>
                <w:color w:val="000000" w:themeColor="text1"/>
              </w:rPr>
              <w:t>所</w:t>
            </w:r>
            <w:r w:rsidRPr="0014704E">
              <w:rPr>
                <w:rFonts w:ascii="標楷體" w:eastAsia="標楷體" w:hAnsi="標楷體" w:hint="eastAsia"/>
                <w:color w:val="000000" w:themeColor="text1"/>
              </w:rPr>
              <w:t>教評會審議</w:t>
            </w:r>
          </w:p>
        </w:tc>
        <w:tc>
          <w:tcPr>
            <w:tcW w:w="4455" w:type="pct"/>
            <w:gridSpan w:val="3"/>
            <w:vAlign w:val="center"/>
          </w:tcPr>
          <w:p w:rsidR="00D60D64" w:rsidRPr="0014704E" w:rsidRDefault="00D60D64" w:rsidP="00D60D64">
            <w:pPr>
              <w:jc w:val="both"/>
              <w:rPr>
                <w:rFonts w:ascii="標楷體" w:eastAsia="標楷體" w:hAnsi="標楷體"/>
                <w:color w:val="000000" w:themeColor="text1"/>
              </w:rPr>
            </w:pPr>
            <w:r w:rsidRPr="0014704E">
              <w:rPr>
                <w:rFonts w:ascii="標楷體" w:eastAsia="標楷體" w:hAnsi="標楷體" w:hint="eastAsia"/>
                <w:color w:val="000000" w:themeColor="text1"/>
              </w:rPr>
              <w:t>經 年 月 日  學年度第  學期第   次審議</w:t>
            </w:r>
          </w:p>
        </w:tc>
      </w:tr>
      <w:tr w:rsidR="00D60D64" w:rsidRPr="0014704E" w:rsidTr="00D60D64">
        <w:trPr>
          <w:trHeight w:val="558"/>
          <w:jc w:val="center"/>
        </w:trPr>
        <w:tc>
          <w:tcPr>
            <w:tcW w:w="545" w:type="pct"/>
            <w:tcBorders>
              <w:bottom w:val="single" w:sz="4" w:space="0" w:color="auto"/>
            </w:tcBorders>
            <w:vAlign w:val="center"/>
          </w:tcPr>
          <w:p w:rsidR="00D60D64" w:rsidRPr="0014704E" w:rsidRDefault="00D60D64" w:rsidP="00D60D64">
            <w:pPr>
              <w:jc w:val="center"/>
              <w:rPr>
                <w:rFonts w:ascii="標楷體" w:eastAsia="標楷體" w:hAnsi="標楷體"/>
                <w:color w:val="000000" w:themeColor="text1"/>
              </w:rPr>
            </w:pPr>
            <w:r w:rsidRPr="0014704E">
              <w:rPr>
                <w:rFonts w:ascii="標楷體" w:eastAsia="標楷體" w:hAnsi="標楷體" w:hint="eastAsia"/>
                <w:color w:val="000000" w:themeColor="text1"/>
              </w:rPr>
              <w:t>申請人</w:t>
            </w:r>
          </w:p>
        </w:tc>
        <w:tc>
          <w:tcPr>
            <w:tcW w:w="4455" w:type="pct"/>
            <w:gridSpan w:val="3"/>
            <w:vAlign w:val="center"/>
          </w:tcPr>
          <w:p w:rsidR="00D60D64" w:rsidRPr="0014704E" w:rsidRDefault="00D60D64" w:rsidP="00D60D64">
            <w:pPr>
              <w:jc w:val="both"/>
              <w:rPr>
                <w:rFonts w:ascii="標楷體" w:eastAsia="標楷體" w:hAnsi="標楷體"/>
                <w:color w:val="000000" w:themeColor="text1"/>
              </w:rPr>
            </w:pPr>
            <w:r w:rsidRPr="0014704E">
              <w:rPr>
                <w:rFonts w:ascii="標楷體" w:eastAsia="標楷體" w:hAnsi="標楷體" w:hint="eastAsia"/>
                <w:color w:val="000000" w:themeColor="text1"/>
              </w:rPr>
              <w:t>簽章：            年  月  日</w:t>
            </w:r>
          </w:p>
        </w:tc>
      </w:tr>
    </w:tbl>
    <w:p w:rsidR="00834D0B" w:rsidRDefault="009C249F"/>
    <w:sectPr w:rsidR="00834D0B" w:rsidSect="00C17685">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9F" w:rsidRDefault="009C249F" w:rsidP="005A7BDB">
      <w:r>
        <w:separator/>
      </w:r>
    </w:p>
  </w:endnote>
  <w:endnote w:type="continuationSeparator" w:id="0">
    <w:p w:rsidR="009C249F" w:rsidRDefault="009C249F" w:rsidP="005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9F" w:rsidRDefault="009C249F" w:rsidP="005A7BDB">
      <w:r>
        <w:separator/>
      </w:r>
    </w:p>
  </w:footnote>
  <w:footnote w:type="continuationSeparator" w:id="0">
    <w:p w:rsidR="009C249F" w:rsidRDefault="009C249F" w:rsidP="005A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F55"/>
    <w:multiLevelType w:val="hybridMultilevel"/>
    <w:tmpl w:val="3ADA0C50"/>
    <w:lvl w:ilvl="0" w:tplc="17B28B4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30"/>
    <w:rsid w:val="00020F0D"/>
    <w:rsid w:val="00024014"/>
    <w:rsid w:val="0012237F"/>
    <w:rsid w:val="0014704E"/>
    <w:rsid w:val="00170454"/>
    <w:rsid w:val="0024545A"/>
    <w:rsid w:val="002461E8"/>
    <w:rsid w:val="004A1F27"/>
    <w:rsid w:val="005A7BDB"/>
    <w:rsid w:val="007358EE"/>
    <w:rsid w:val="00790F77"/>
    <w:rsid w:val="007F6730"/>
    <w:rsid w:val="008F50C7"/>
    <w:rsid w:val="00946F91"/>
    <w:rsid w:val="0099286C"/>
    <w:rsid w:val="009C249F"/>
    <w:rsid w:val="00A42D87"/>
    <w:rsid w:val="00C17685"/>
    <w:rsid w:val="00D4688E"/>
    <w:rsid w:val="00D60D64"/>
    <w:rsid w:val="00E90397"/>
    <w:rsid w:val="00EB4C6E"/>
    <w:rsid w:val="00EE0ACF"/>
    <w:rsid w:val="00EE3E2D"/>
    <w:rsid w:val="00F1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EC51"/>
  <w15:docId w15:val="{C999150F-F7B7-4634-AB81-3313D32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30"/>
    <w:pPr>
      <w:widowControl w:val="0"/>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73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BDB"/>
    <w:pPr>
      <w:tabs>
        <w:tab w:val="center" w:pos="4153"/>
        <w:tab w:val="right" w:pos="8306"/>
      </w:tabs>
      <w:snapToGrid w:val="0"/>
    </w:pPr>
    <w:rPr>
      <w:sz w:val="20"/>
      <w:szCs w:val="20"/>
    </w:rPr>
  </w:style>
  <w:style w:type="character" w:customStyle="1" w:styleId="a5">
    <w:name w:val="頁首 字元"/>
    <w:basedOn w:val="a0"/>
    <w:link w:val="a4"/>
    <w:uiPriority w:val="99"/>
    <w:rsid w:val="005A7BDB"/>
    <w:rPr>
      <w:sz w:val="20"/>
      <w:szCs w:val="20"/>
    </w:rPr>
  </w:style>
  <w:style w:type="paragraph" w:styleId="a6">
    <w:name w:val="footer"/>
    <w:basedOn w:val="a"/>
    <w:link w:val="a7"/>
    <w:uiPriority w:val="99"/>
    <w:unhideWhenUsed/>
    <w:rsid w:val="005A7BDB"/>
    <w:pPr>
      <w:tabs>
        <w:tab w:val="center" w:pos="4153"/>
        <w:tab w:val="right" w:pos="8306"/>
      </w:tabs>
      <w:snapToGrid w:val="0"/>
    </w:pPr>
    <w:rPr>
      <w:sz w:val="20"/>
      <w:szCs w:val="20"/>
    </w:rPr>
  </w:style>
  <w:style w:type="character" w:customStyle="1" w:styleId="a7">
    <w:name w:val="頁尾 字元"/>
    <w:basedOn w:val="a0"/>
    <w:link w:val="a6"/>
    <w:uiPriority w:val="99"/>
    <w:rsid w:val="005A7BDB"/>
    <w:rPr>
      <w:sz w:val="20"/>
      <w:szCs w:val="20"/>
    </w:rPr>
  </w:style>
  <w:style w:type="paragraph" w:customStyle="1" w:styleId="1">
    <w:name w:val="清單段落1"/>
    <w:basedOn w:val="a"/>
    <w:rsid w:val="005A7BDB"/>
    <w:pPr>
      <w:ind w:leftChars="200" w:left="480"/>
    </w:pPr>
    <w:rPr>
      <w:rFonts w:ascii="Calibri" w:eastAsia="新細明體" w:hAnsi="Calibri" w:cs="Times New Roman"/>
      <w:szCs w:val="22"/>
    </w:rPr>
  </w:style>
  <w:style w:type="paragraph" w:styleId="a8">
    <w:name w:val="List Paragraph"/>
    <w:basedOn w:val="a"/>
    <w:uiPriority w:val="34"/>
    <w:qFormat/>
    <w:rsid w:val="00D60D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nkuht</dc:creator>
  <cp:lastModifiedBy>user</cp:lastModifiedBy>
  <cp:revision>3</cp:revision>
  <dcterms:created xsi:type="dcterms:W3CDTF">2019-03-08T08:02:00Z</dcterms:created>
  <dcterms:modified xsi:type="dcterms:W3CDTF">2019-03-08T08:05:00Z</dcterms:modified>
</cp:coreProperties>
</file>